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  <w:t>Brendan R O’Hara</w:t>
      </w:r>
    </w:p>
    <w:p>
      <w:pPr>
        <w:pStyle w:val="LOnormal"/>
        <w:rPr/>
      </w:pPr>
      <w:r>
        <w:rPr/>
        <w:t>Our Climate Florida Chapter</w:t>
      </w:r>
    </w:p>
    <w:p>
      <w:pPr>
        <w:pStyle w:val="LOnormal"/>
        <w:rPr/>
      </w:pPr>
      <w:r>
        <w:rPr/>
        <w:t>Remote and Hybrid Intern</w:t>
      </w:r>
    </w:p>
    <w:p>
      <w:pPr>
        <w:pStyle w:val="LOnormal"/>
        <w:rPr/>
      </w:pPr>
      <w:r>
        <w:rPr/>
        <w:drawing>
          <wp:inline distT="0" distB="0" distL="0" distR="0">
            <wp:extent cx="2940050" cy="2204720"/>
            <wp:effectExtent l="0" t="0" r="0" b="0"/>
            <wp:docPr id="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t>Brendan O’Hara painting up signs with Our Climate at Khava Coffee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2286000" cy="3048000"/>
            <wp:effectExtent l="0" t="0" r="0" b="0"/>
            <wp:docPr id="2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t>A sample of tiles meant to be used as an art piece displayed for legislators and activists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3166745" cy="2375535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4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t>Three Our Climate Members, Asanette Ruiz, and Chavelle Zackery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3117850" cy="2338070"/>
            <wp:effectExtent l="0" t="0" r="0" b="0"/>
            <wp:docPr id="4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t>Assorted mix of Sunrise Movement and Our Climate along with Solemi Hernandez after meeting legislative aids.</w:t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495675" cy="2621915"/>
            <wp:effectExtent l="0" t="0" r="0" b="0"/>
            <wp:wrapSquare wrapText="largest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3131820" cy="2348865"/>
            <wp:effectExtent l="0" t="0" r="0" b="0"/>
            <wp:docPr id="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-767715</wp:posOffset>
            </wp:positionV>
            <wp:extent cx="3241675" cy="2431415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jc w:val="left"/>
        <w:rPr/>
      </w:pPr>
      <w:r>
        <w:rPr/>
      </w:r>
    </w:p>
    <w:p>
      <w:pPr>
        <w:pStyle w:val="LOnormal"/>
        <w:jc w:val="left"/>
        <w:rPr/>
      </w:pPr>
      <w:r>
        <w:rPr/>
        <w:t>Activists in an elevator</w:t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-466725</wp:posOffset>
            </wp:positionH>
            <wp:positionV relativeFrom="paragraph">
              <wp:posOffset>151765</wp:posOffset>
            </wp:positionV>
            <wp:extent cx="3343910" cy="334391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3092450</wp:posOffset>
            </wp:positionH>
            <wp:positionV relativeFrom="paragraph">
              <wp:posOffset>-22225</wp:posOffset>
            </wp:positionV>
            <wp:extent cx="3326765" cy="3326765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Art build of the sun, representing clean energy and the bright future of Florida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Team members stop during hike in Robinson Preserve</w:t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-95250</wp:posOffset>
            </wp:positionH>
            <wp:positionV relativeFrom="paragraph">
              <wp:posOffset>98425</wp:posOffset>
            </wp:positionV>
            <wp:extent cx="3463290" cy="2597785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9525</wp:posOffset>
            </wp:positionH>
            <wp:positionV relativeFrom="paragraph">
              <wp:posOffset>66675</wp:posOffset>
            </wp:positionV>
            <wp:extent cx="3362325" cy="252158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-9525</wp:posOffset>
            </wp:positionH>
            <wp:positionV relativeFrom="paragraph">
              <wp:posOffset>107950</wp:posOffset>
            </wp:positionV>
            <wp:extent cx="3382010" cy="2536825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</TotalTime>
  <Application>LibreOffice/7.3.4.2$Windows_X86_64 LibreOffice_project/728fec16bd5f605073805c3c9e7c4212a0120dc5</Application>
  <AppVersion>15.0000</AppVersion>
  <Pages>4</Pages>
  <Words>91</Words>
  <Characters>467</Characters>
  <CharactersWithSpaces>547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2024-04-18T21:22:51Z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